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5A58F3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</w:rPr>
              <w:t>graceful</w:t>
            </w:r>
          </w:p>
          <w:p w:rsidR="005A58F3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fast</w:t>
            </w:r>
          </w:p>
          <w:p w:rsidR="005A58F3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</w:rPr>
              <w:t>delicious</w:t>
            </w:r>
          </w:p>
          <w:p w:rsidR="005A58F3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colorful</w:t>
            </w:r>
          </w:p>
          <w:p w:rsidR="005A58F3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slower</w:t>
            </w:r>
          </w:p>
          <w:p w:rsidR="005A58F3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</w:rPr>
              <w:t>expensive</w:t>
            </w:r>
          </w:p>
          <w:p w:rsidR="005A58F3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large</w:t>
            </w:r>
          </w:p>
          <w:p w:rsidR="005A58F3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smallest</w:t>
            </w:r>
          </w:p>
          <w:p w:rsidR="005A58F3" w:rsidRPr="00F922D0" w:rsidRDefault="005A58F3" w:rsidP="005A58F3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slow</w:t>
            </w:r>
          </w:p>
        </w:tc>
        <w:tc>
          <w:tcPr>
            <w:tcW w:w="1621" w:type="dxa"/>
            <w:vAlign w:val="center"/>
          </w:tcPr>
          <w:p w:rsidR="003C5EF8" w:rsidRDefault="005A58F3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455351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5A58F3" w:rsidP="003C5EF8">
            <w:pPr>
              <w:bidi w:val="0"/>
              <w:jc w:val="center"/>
            </w:pPr>
            <w:r w:rsidRPr="005A58F3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455352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5A58F3" w:rsidP="003C5EF8">
            <w:pPr>
              <w:bidi w:val="0"/>
              <w:jc w:val="center"/>
            </w:pPr>
            <w:r w:rsidRPr="005A58F3">
              <w:object w:dxaOrig="630" w:dyaOrig="811">
                <v:shape id="_x0000_i1029" type="#_x0000_t75" style="width:31.5pt;height:40.5pt" o:ole="">
                  <v:imagedata r:id="rId12" o:title=""/>
                </v:shape>
                <o:OLEObject Type="Embed" ProgID="Package" ShapeID="_x0000_i1029" DrawAspect="Content" ObjectID="_1608455353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5A58F3" w:rsidP="003C5EF8">
            <w:pPr>
              <w:bidi w:val="0"/>
              <w:jc w:val="center"/>
            </w:pPr>
            <w:r w:rsidRPr="005A58F3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455354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5A58F3" w:rsidP="003C5EF8">
            <w:pPr>
              <w:bidi w:val="0"/>
              <w:jc w:val="center"/>
            </w:pPr>
            <w:r w:rsidRPr="005A58F3"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8455355" r:id="rId17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5A58F3" w:rsidP="005A58F3">
      <w:pPr>
        <w:pStyle w:val="NormalWeb"/>
        <w:rPr>
          <w:sz w:val="28"/>
          <w:szCs w:val="28"/>
        </w:rPr>
      </w:pPr>
      <w:r w:rsidRPr="005A58F3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4646"/>
        <w:gridCol w:w="4596"/>
      </w:tblGrid>
      <w:tr w:rsidR="005A58F3" w:rsidTr="005A58F3">
        <w:trPr>
          <w:trHeight w:val="2039"/>
        </w:trPr>
        <w:tc>
          <w:tcPr>
            <w:tcW w:w="4928" w:type="dxa"/>
            <w:vMerge w:val="restart"/>
            <w:vAlign w:val="center"/>
          </w:tcPr>
          <w:p w:rsidR="005A58F3" w:rsidRDefault="005A58F3" w:rsidP="005A58F3">
            <w:pPr>
              <w:pStyle w:val="NormalWeb"/>
              <w:numPr>
                <w:ilvl w:val="0"/>
                <w:numId w:val="18"/>
              </w:numPr>
            </w:pP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fish is the least colorful.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frog is the least colorful.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polar bear is the least colorful.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18"/>
              </w:numPr>
            </w:pP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squirrel is more colorful than the frog.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squirrel is less colorful than the frog.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frog is less colorful than the squirrel.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18"/>
              </w:numPr>
            </w:pP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frog is the most colorful.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frog is colorful.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frog is more colorful than the fish.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18"/>
              </w:numPr>
            </w:pP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fish is more colorful than the frog.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fish is less colorful than the frog.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bird is less colorful than the frog.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18"/>
              </w:numPr>
            </w:pP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frog is the most colorful.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bird is more colorful.</w:t>
            </w:r>
          </w:p>
          <w:p w:rsidR="005A58F3" w:rsidRDefault="005A58F3" w:rsidP="005A58F3">
            <w:pPr>
              <w:pStyle w:val="NormalWeb"/>
              <w:numPr>
                <w:ilvl w:val="0"/>
                <w:numId w:val="24"/>
              </w:numPr>
            </w:pPr>
            <w:r w:rsidRPr="005A58F3">
              <w:t>The bird is the most colorful.</w:t>
            </w:r>
          </w:p>
          <w:p w:rsidR="005A58F3" w:rsidRDefault="005A58F3" w:rsidP="005A58F3">
            <w:pPr>
              <w:pStyle w:val="NormalWeb"/>
            </w:pPr>
          </w:p>
          <w:p w:rsidR="005A58F3" w:rsidRDefault="005A58F3" w:rsidP="005A58F3">
            <w:pPr>
              <w:pStyle w:val="NormalWeb"/>
              <w:ind w:left="1440"/>
            </w:pPr>
          </w:p>
          <w:p w:rsidR="005A58F3" w:rsidRDefault="005A58F3" w:rsidP="0019529F">
            <w:pPr>
              <w:pStyle w:val="NormalWeb"/>
              <w:ind w:left="1440"/>
            </w:pPr>
          </w:p>
        </w:tc>
        <w:tc>
          <w:tcPr>
            <w:tcW w:w="4314" w:type="dxa"/>
            <w:tcBorders>
              <w:bottom w:val="single" w:sz="4" w:space="0" w:color="auto"/>
            </w:tcBorders>
            <w:vAlign w:val="center"/>
          </w:tcPr>
          <w:p w:rsidR="005A58F3" w:rsidRDefault="005A58F3" w:rsidP="007C6FDD">
            <w:pPr>
              <w:pStyle w:val="NormalWeb"/>
              <w:jc w:val="center"/>
            </w:pPr>
            <w:r w:rsidRPr="005A58F3">
              <w:object w:dxaOrig="675" w:dyaOrig="811">
                <v:shape id="_x0000_i1030" type="#_x0000_t75" style="width:33.75pt;height:40.5pt" o:ole="">
                  <v:imagedata r:id="rId18" o:title=""/>
                </v:shape>
                <o:OLEObject Type="Embed" ProgID="Package" ShapeID="_x0000_i1030" DrawAspect="Content" ObjectID="_1608455356" r:id="rId19"/>
              </w:object>
            </w:r>
          </w:p>
        </w:tc>
      </w:tr>
      <w:tr w:rsidR="005A58F3" w:rsidTr="005A58F3">
        <w:trPr>
          <w:trHeight w:val="8205"/>
        </w:trPr>
        <w:tc>
          <w:tcPr>
            <w:tcW w:w="4928" w:type="dxa"/>
            <w:vMerge/>
            <w:vAlign w:val="center"/>
          </w:tcPr>
          <w:p w:rsidR="005A58F3" w:rsidRPr="0019529F" w:rsidRDefault="005A58F3" w:rsidP="0019529F">
            <w:pPr>
              <w:pStyle w:val="NormalWeb"/>
              <w:numPr>
                <w:ilvl w:val="0"/>
                <w:numId w:val="18"/>
              </w:numPr>
            </w:pPr>
          </w:p>
        </w:tc>
        <w:tc>
          <w:tcPr>
            <w:tcW w:w="4314" w:type="dxa"/>
            <w:tcBorders>
              <w:top w:val="single" w:sz="4" w:space="0" w:color="auto"/>
            </w:tcBorders>
            <w:vAlign w:val="center"/>
          </w:tcPr>
          <w:p w:rsidR="005A58F3" w:rsidRDefault="005A58F3" w:rsidP="007C6FDD">
            <w:pPr>
              <w:pStyle w:val="NormalWeb"/>
              <w:jc w:val="center"/>
              <w:rPr>
                <w:noProof/>
                <w:lang w:bidi="ar-SA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762250" cy="3190875"/>
                  <wp:effectExtent l="1905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3190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1.Which one is more colorful?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Default="005A58F3" w:rsidP="005A58F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1" o:title=""/>
                </v:shape>
                <o:OLEObject Type="Embed" ProgID="Package" ShapeID="_x0000_i1031" DrawAspect="Content" ObjectID="_1608455357" r:id="rId22"/>
              </w:object>
            </w:r>
          </w:p>
        </w:tc>
      </w:tr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2.The fish is more colorful than the frog.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Default="005A58F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23" o:title=""/>
                </v:shape>
                <o:OLEObject Type="Embed" ProgID="Package" ShapeID="_x0000_i1038" DrawAspect="Content" ObjectID="_1608455358" r:id="rId24"/>
              </w:object>
            </w:r>
          </w:p>
        </w:tc>
      </w:tr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3.Which one is more expensive?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Default="005A58F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8455359" r:id="rId26"/>
              </w:object>
            </w:r>
          </w:p>
        </w:tc>
      </w:tr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4.The shirt is more expensive.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Default="005A58F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8455360" r:id="rId28"/>
              </w:object>
            </w:r>
          </w:p>
        </w:tc>
      </w:tr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5.Which one is less delicious?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Default="005A58F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455361" r:id="rId30"/>
              </w:object>
            </w:r>
          </w:p>
        </w:tc>
      </w:tr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6.The candy is less delicious.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Default="005A58F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455362" r:id="rId32"/>
              </w:object>
            </w:r>
          </w:p>
        </w:tc>
      </w:tr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7.Which one is the most graceful?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Pr="00F8382C" w:rsidRDefault="005A58F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8455363" r:id="rId34"/>
              </w:object>
            </w:r>
          </w:p>
        </w:tc>
      </w:tr>
      <w:tr w:rsidR="005A58F3" w:rsidTr="005A58F3">
        <w:tc>
          <w:tcPr>
            <w:tcW w:w="6204" w:type="dxa"/>
            <w:vAlign w:val="center"/>
          </w:tcPr>
          <w:p w:rsidR="005A58F3" w:rsidRPr="005A58F3" w:rsidRDefault="005A58F3" w:rsidP="005A58F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8.The gazelle is the most graceful.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A58F3" w:rsidRPr="00F8382C" w:rsidRDefault="005A58F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5" o:title=""/>
                </v:shape>
                <o:OLEObject Type="Embed" ProgID="Package" ShapeID="_x0000_i1032" DrawAspect="Content" ObjectID="_1608455364" r:id="rId36"/>
              </w:object>
            </w:r>
          </w:p>
        </w:tc>
      </w:tr>
    </w:tbl>
    <w:p w:rsidR="005A58F3" w:rsidRDefault="005A58F3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5A58F3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Default="005A58F3" w:rsidP="005A58F3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Which one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A58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more/less/bird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 xml:space="preserve"> colorful?</w:t>
            </w:r>
          </w:p>
          <w:p w:rsidR="005A58F3" w:rsidRPr="005A58F3" w:rsidRDefault="005A58F3" w:rsidP="005A58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The bird is more colorful.</w:t>
            </w:r>
          </w:p>
        </w:tc>
        <w:tc>
          <w:tcPr>
            <w:tcW w:w="3180" w:type="dxa"/>
            <w:vAlign w:val="center"/>
          </w:tcPr>
          <w:p w:rsidR="007C6FDD" w:rsidRDefault="005A58F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71600"/>
                  <wp:effectExtent l="19050" t="0" r="9525" b="0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5A58F3" w:rsidP="005A58F3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What/Which/How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 xml:space="preserve"> one is more expensive?</w:t>
            </w:r>
          </w:p>
          <w:p w:rsidR="005A58F3" w:rsidRPr="00D93E68" w:rsidRDefault="005A58F3" w:rsidP="005A58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The ring is more expensive.</w:t>
            </w:r>
          </w:p>
        </w:tc>
        <w:tc>
          <w:tcPr>
            <w:tcW w:w="3180" w:type="dxa"/>
            <w:vAlign w:val="center"/>
          </w:tcPr>
          <w:p w:rsidR="007C6FDD" w:rsidRDefault="005A58F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62075"/>
                  <wp:effectExtent l="19050" t="0" r="9525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5A58F3" w:rsidP="005A58F3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Which </w:t>
            </w:r>
            <w:r w:rsidRPr="005A58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what/is one/one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 xml:space="preserve"> less graceful?</w:t>
            </w:r>
          </w:p>
          <w:p w:rsidR="005A58F3" w:rsidRPr="00D93E68" w:rsidRDefault="005A58F3" w:rsidP="005A58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 xml:space="preserve">The elephant is less graceful.  </w:t>
            </w:r>
          </w:p>
        </w:tc>
        <w:tc>
          <w:tcPr>
            <w:tcW w:w="3180" w:type="dxa"/>
            <w:vAlign w:val="center"/>
          </w:tcPr>
          <w:p w:rsidR="007C6FDD" w:rsidRDefault="005A58F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62075"/>
                  <wp:effectExtent l="19050" t="0" r="0" b="0"/>
                  <wp:docPr id="95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5A58F3" w:rsidP="005A58F3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Which one is more delicious?</w:t>
            </w:r>
          </w:p>
          <w:p w:rsidR="005A58F3" w:rsidRPr="00D93E68" w:rsidRDefault="005A58F3" w:rsidP="005A58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The cake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A58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less/more/graceful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 xml:space="preserve"> delicious.</w:t>
            </w:r>
          </w:p>
        </w:tc>
        <w:tc>
          <w:tcPr>
            <w:tcW w:w="3180" w:type="dxa"/>
            <w:vAlign w:val="center"/>
          </w:tcPr>
          <w:p w:rsidR="007C6FDD" w:rsidRDefault="005A58F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5A58F3" w:rsidP="005A58F3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Which one is less colorful?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A58F3" w:rsidRPr="00D93E68" w:rsidRDefault="005A58F3" w:rsidP="005A58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frog/The bird/The polar bear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 xml:space="preserve"> is less colorful.</w:t>
            </w:r>
          </w:p>
        </w:tc>
        <w:tc>
          <w:tcPr>
            <w:tcW w:w="3180" w:type="dxa"/>
            <w:vAlign w:val="center"/>
          </w:tcPr>
          <w:p w:rsidR="007C6FDD" w:rsidRDefault="005A58F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04925"/>
                  <wp:effectExtent l="19050" t="0" r="0" b="0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5A58F3" w:rsidP="005A58F3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Which one is less expensive?</w:t>
            </w:r>
          </w:p>
          <w:p w:rsidR="005A58F3" w:rsidRPr="00D93E68" w:rsidRDefault="005A58F3" w:rsidP="005A58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5A58F3">
              <w:rPr>
                <w:rFonts w:ascii="Times New Roman" w:hAnsi="Times New Roman" w:cs="Times New Roman"/>
                <w:sz w:val="24"/>
                <w:szCs w:val="24"/>
              </w:rPr>
              <w:t>The skateboard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A58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expensive is more/is less expensive/is more expensive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180" w:type="dxa"/>
            <w:vAlign w:val="center"/>
          </w:tcPr>
          <w:p w:rsidR="007C6FDD" w:rsidRDefault="005A58F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5A58F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395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1B395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1B395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colorful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B395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1B395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more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B3954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graceful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5A58F3" w:rsidP="005A58F3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Which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5A58F3">
        <w:rPr>
          <w:rFonts w:ascii="Times New Roman" w:hAnsi="Times New Roman" w:cs="Times New Roman"/>
          <w:sz w:val="24"/>
          <w:szCs w:val="24"/>
        </w:rPr>
        <w:t xml:space="preserve"> is the most graceful?</w:t>
      </w:r>
    </w:p>
    <w:p w:rsidR="004A6176" w:rsidRDefault="005A58F3" w:rsidP="005A58F3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5A58F3">
        <w:rPr>
          <w:rFonts w:ascii="Times New Roman" w:hAnsi="Times New Roman" w:cs="Times New Roman"/>
          <w:sz w:val="24"/>
          <w:szCs w:val="24"/>
        </w:rPr>
        <w:t xml:space="preserve">The gazelle is the most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D93E68" w:rsidRDefault="00D93E68" w:rsidP="001B39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B3954" w:rsidRPr="001B3954">
        <w:rPr>
          <w:rFonts w:ascii="Times New Roman" w:hAnsi="Times New Roman" w:cs="Times New Roman"/>
          <w:sz w:val="24"/>
          <w:szCs w:val="24"/>
        </w:rPr>
        <w:t xml:space="preserve"> one is the most expensive?</w:t>
      </w:r>
    </w:p>
    <w:p w:rsidR="00D93E68" w:rsidRDefault="001B3954" w:rsidP="001B39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car is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most expensive .</w:t>
      </w:r>
    </w:p>
    <w:p w:rsidR="001B3954" w:rsidRDefault="001B3954" w:rsidP="001B39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B3954">
        <w:rPr>
          <w:rFonts w:ascii="Times New Roman" w:hAnsi="Times New Roman" w:cs="Times New Roman"/>
          <w:sz w:val="24"/>
          <w:szCs w:val="24"/>
        </w:rPr>
        <w:t>Which one is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colorful ?</w:t>
      </w:r>
    </w:p>
    <w:p w:rsidR="00D93E68" w:rsidRPr="001B3954" w:rsidRDefault="001B3954" w:rsidP="001B39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B3954">
        <w:rPr>
          <w:rFonts w:ascii="Times New Roman" w:hAnsi="Times New Roman" w:cs="Times New Roman"/>
          <w:sz w:val="24"/>
          <w:szCs w:val="24"/>
        </w:rPr>
        <w:t>The frog is more</w:t>
      </w:r>
      <w:r>
        <w:rPr>
          <w:rFonts w:ascii="Times New Roman" w:hAnsi="Times New Roman" w:cs="Times New Roman"/>
          <w:sz w:val="24"/>
          <w:szCs w:val="24"/>
        </w:rPr>
        <w:t xml:space="preserve"> __________ .</w:t>
      </w:r>
    </w:p>
    <w:sectPr w:rsidR="00D93E68" w:rsidRPr="001B3954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3220" w:rsidRDefault="004B3220" w:rsidP="00D35CE8">
      <w:pPr>
        <w:spacing w:after="0" w:line="240" w:lineRule="auto"/>
      </w:pPr>
      <w:r>
        <w:separator/>
      </w:r>
    </w:p>
  </w:endnote>
  <w:endnote w:type="continuationSeparator" w:id="1">
    <w:p w:rsidR="004B3220" w:rsidRDefault="004B322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3220" w:rsidRDefault="004B3220" w:rsidP="00D35CE8">
      <w:pPr>
        <w:spacing w:after="0" w:line="240" w:lineRule="auto"/>
      </w:pPr>
      <w:r>
        <w:separator/>
      </w:r>
    </w:p>
  </w:footnote>
  <w:footnote w:type="continuationSeparator" w:id="1">
    <w:p w:rsidR="004B3220" w:rsidRDefault="004B322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797552C4"/>
    <w:multiLevelType w:val="hybridMultilevel"/>
    <w:tmpl w:val="B1ACB54C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1">
    <w:nsid w:val="79C84531"/>
    <w:multiLevelType w:val="hybridMultilevel"/>
    <w:tmpl w:val="62A4A6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3"/>
  </w:num>
  <w:num w:numId="3">
    <w:abstractNumId w:val="1"/>
  </w:num>
  <w:num w:numId="4">
    <w:abstractNumId w:val="16"/>
  </w:num>
  <w:num w:numId="5">
    <w:abstractNumId w:val="18"/>
  </w:num>
  <w:num w:numId="6">
    <w:abstractNumId w:val="15"/>
  </w:num>
  <w:num w:numId="7">
    <w:abstractNumId w:val="10"/>
  </w:num>
  <w:num w:numId="8">
    <w:abstractNumId w:val="6"/>
  </w:num>
  <w:num w:numId="9">
    <w:abstractNumId w:val="12"/>
  </w:num>
  <w:num w:numId="10">
    <w:abstractNumId w:val="22"/>
  </w:num>
  <w:num w:numId="11">
    <w:abstractNumId w:val="14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19"/>
  </w:num>
  <w:num w:numId="17">
    <w:abstractNumId w:val="8"/>
  </w:num>
  <w:num w:numId="18">
    <w:abstractNumId w:val="9"/>
  </w:num>
  <w:num w:numId="19">
    <w:abstractNumId w:val="5"/>
  </w:num>
  <w:num w:numId="20">
    <w:abstractNumId w:val="17"/>
  </w:num>
  <w:num w:numId="21">
    <w:abstractNumId w:val="24"/>
  </w:num>
  <w:num w:numId="22">
    <w:abstractNumId w:val="13"/>
  </w:num>
  <w:num w:numId="23">
    <w:abstractNumId w:val="3"/>
  </w:num>
  <w:num w:numId="24">
    <w:abstractNumId w:val="20"/>
  </w:num>
  <w:num w:numId="25">
    <w:abstractNumId w:val="2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363A6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3954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B3220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A58F3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10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7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41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89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8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935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977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9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423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73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47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13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0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76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91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73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1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61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47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90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85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62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91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8.emf"/><Relationship Id="rId34" Type="http://schemas.openxmlformats.org/officeDocument/2006/relationships/oleObject" Target="embeddings/oleObject13.bin"/><Relationship Id="rId42" Type="http://schemas.openxmlformats.org/officeDocument/2006/relationships/image" Target="media/image21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png"/><Relationship Id="rId29" Type="http://schemas.openxmlformats.org/officeDocument/2006/relationships/image" Target="media/image12.emf"/><Relationship Id="rId41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png"/><Relationship Id="rId40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oleObject" Target="embeddings/oleObject7.bin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2004</TotalTime>
  <Pages>4</Pages>
  <Words>331</Words>
  <Characters>1891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2019-01-08T08:50:00Z</dcterms:modified>
</cp:coreProperties>
</file>